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orzekli: On wypędza demony za sprawą władcy demonów Beelzebula.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mówili: Przez Belzebuba, władcę demonów,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mówili: Przez Beelzebuba, książęcia dyjabelskiego,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Przez Beelzebuba, książęcia czartowskiego,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mówili: On wypędza demony mocą Belzebuba,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mówili: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„Wyrzuca demony mocą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powiedzieli: „Za sprawą Belzebuba, przywódcy demonów, usuwa demony”.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twierdzili: - On ujarzmia demony z rozkazu Belzebuba,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-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сказали: Вельзевулом - князем бісівським -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rzekli: W Beelzebulu, tym naczelnym z racji swej prapoczątkowości tych bóstw, wyrzuca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powiedzieli: Wyrzuca demony przez Beelzebuba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"To mocą Ba'al-Zibbula, władcy demonów,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spośród nich rzekli: ”Wypędza demony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mówili: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2024-04-29T00:11:10Z</dcterms:modified>
</cp:coreProperties>
</file>