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6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od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znaczy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życie więcej jest (od) pokarmu i ciało (od)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(od) pożywienia i ciało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2024-04-28T13:42:35Z</dcterms:modified>
</cp:coreProperties>
</file>