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orzekł zatem, że ma się stać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Piłat zawyrokował, (by wykonana była) prośba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Piłat orzekł, że stanie się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zawyrokował, aby stało się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przysądził, aby się dosyć stało żądności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przysądził, aby się zstało żądanie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zawyrokował, żeby ich żądanie zostało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rozstrzygnął, że ma się stać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postanowił, że stanie się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zdecydował, że ich żądanie ma być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Piłat orzekł, że ich żądanie ma być spełnione.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zdecydował więc, by stało się zadość ich żądaniu.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wyrok, którego się domagali.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Пилат судив згідно з їхніми вимогами: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Pilatos potwierdzająco rozstrzygnął aby możliwą stać się uczynić tę prośbę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zawyrokował, aby wykonać ich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zdecydował się spełnić ich żądanie;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wydał wyrok, by zaspokoić ich żądanie: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Piłat uległ ich żądaniu i wydał wyrok.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2024-05-01T04:25:50Z</dcterms:modified>
</cp:coreProperties>
</file>