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to co stało się oddał chwałę Bogu mówiąc istotnie człowiek ten sprawiedliwy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zaś, gdy zobaczył to, co się stało, oddał chwałę Bogu, mówiąc: Rzeczywiście ten człowiek był sprawiedliwy.*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zaś setnik (to), (co się stało), oddal chwałę Bogu mówiąc: Istotnie człowiek ten sprawiedliwy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(to) co stało się oddał chwałę Bogu mówiąc istotnie człowiek ten sprawiedliwy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setnik oddał Bogu cześć, wyznając: Rzeczywiście ten człowiek był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widząc, co się działo, chwalił Boga, mówiąc: Istotnie, to był sprawiedliwy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setnik, co się działo, chwalił Boga, mówiąc: Zaprawdę człowiek to był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rotmistrz, co się działo, chwalił Boga, mówiąc: Prawdziwie ten człowiek był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tego, co się działo, setnik oddał chwałę Bogu, mówiąc: Istotnie, człowiek ten był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setnik, ujrzawszy, co zaszło, oddał chwałę Bogu, powiadając: Zaiste, człowiek ten był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setnik zobaczył, co się wydarzyło, uwielbiając Boga, powiedział: Naprawdę, ten Człowiek był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setnik, widząc, co się stało, chwalił Boga, mówiąc: „Naprawdę ten człowiek był sprawiedliwy”.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centurion zobaczył, co się dzieje, oddając chwałę Bogu, powiedział: „Ten Człowiek rzeczywiście był sprawiedliwy”.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oddziału egzekucyjnego widząc, co się stało oddal cześć Bogu i powiedział: - Ten człowiek naprawdę był niewinny!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zobaczywszy, co się stało, wielbił Boga, mówiąc: - To był naprawdę sprawiedliwy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те, що сталося, сотник прославив Бога, кажучи: Справді, цей чоловік був праведний.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naczelnik setki to stawsze się, sławił wiadomego boga powiadając: W realnie istniejącej rzeczywistości wiadomy człowiek ten właśnie przestrzegający reguł cywilizacji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widząc co się stało, oddał chwałę Bogu, mówiąc: Zaprawdę, to był sprawiedliwy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rzymski dowódca wojskowy ujrzał, co się stało, zaczął chwalić Boga i rzekł: "Ten człowiek na pewno był niewinny!".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setnik ujrzał, co się wydarzyło, zaczął wychwalać Boga i mówić: ”Rzeczywiście był to człowiek prawy”.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rzymski dowódca, widząc, co się dzieje, oddał chwałę Bogu, mówiąc: —To był prawy człowiek!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Sprawiedliwy znaczy też niewinny.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3:14&lt;/x&gt;; 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2024-05-01T09:29:51Z</dcterms:modified>
</cp:coreProperties>
</file>