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winnegrona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 drzewo poznaje się po jego owocu;* nie zbierają przecież fig z cierni ani winogron nie zrywają z ostu.**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bowiem drzewo z własnego owocu poznawane jest. Nie bowiem z cierni zbierają figi, ani z jeżyny winne grono zrywają.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bowiem drzewo z własnego owocu jest znane nie bowiem z cierni zbierają figi ani z krzaku cierniowego zbierają winne-grona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32:32&lt;/x&gt;; &lt;x&gt;230 92:14-15&lt;/x&gt;; &lt;x&gt;290 5:2&lt;/x&gt;; &lt;x&gt;350 10:1&lt;/x&gt;; &lt;x&gt;470 12:33&lt;/x&gt;; &lt;x&gt;470 13:8&lt;/x&gt;; &lt;x&gt;550 5:22&lt;/x&gt;; 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ostu, βάτος, lub: krzewu jeżyn.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2024-05-20T06:13:43Z</dcterms:modified>
</cp:coreProperties>
</file>