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40"/>
        <w:gridCol w:w="2024"/>
        <w:gridCol w:w="2457"/>
        <w:gridCol w:w="45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Młócącemu bydlęciu nie zawiązuj pyska.*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9:9-11&lt;/x&gt;; &lt;x&gt;610 5:18&lt;/x&gt;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2024-04-28T12:52:01Z</dcterms:modified>
</cp:coreProperties>
</file>