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zasadzisz i obrobisz, lecz wina pić nie będziesz ani (winogron) nie zbierzesz,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lecz wina pić nie będziesz, winogron nie obetniesz, bo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Winnicę zasadzisz i uprawisz, ale nie będziesz pił wina ani zbierał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winogron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uprawisz, ale wina nie będziesz pił ani zbierał; bo je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nasadzisz i okopasz, a wina pić nie będziesz i nic z niej nie zbierzesz: bo ją robacy spustoszą.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uprawisz winnicę, a nie będziesz pił wina i niczego nie zbierzesz, bo wszystko pożre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i obrobisz winnice, ale ani wina pić nie będziesz, ani winogron zbierać,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winnice i będziesz pielęgnował, ale wina nie będziesz pił i nie zbierzesz winogron, gdyż pożre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będziesz je uprawiał, ale wina z nich pił nie będziesz ani winogron nie zbierzesz, gdyż stoczy je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Posadzisz winnice i obrobisz je, ale wina pić nie będziesz ani [go] odkładać; pożre je bowiem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Zasadzisz winnicę i będziesz ją uprawiał, ale ani nie będziesz pił jej wina, ani zbierał jej winogron, bo pożre je robactwo.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Насадиш виноградник і обробиш і не питимеш вина, ані не розвеселишся ним, бо його червяк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Zasadzisz oraz będziesz uprawiał winnice ale wina nie będziesz pił, ani z nich zbierał, bo pożre to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sadził i uprawiał winnice, lecz nie będziesz pił wina i nic nie zbierzesz, gdyż pożre to robak.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2024-04-28T11:20:15Z</dcterms:modified>
</cp:coreProperties>
</file>