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Izraelu!* JAHWE jest naszym Bogiem, JAHWE jeden!**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naszym Bogiem, JAHWE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Izraelu! JAHWE, nasz Bóg,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Izraelu: Pan,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JAHWE Bóg nasz, JAHWE jeden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Pan jest naszym Bogiem - Pan jedynie.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Pan jest Bogiem naszym, Pan jedynie!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JAHWE jest naszym Bogiem, JAHWE jedyny!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JAHWE jest naszym Bogiem, JAHWE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Jahwe jest naszym Bogiem, Jahwe jedyny!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Jisraelu - Adonaj jest naszym Bogiem, Adonaj jest Jeden [- i ucz się, żebyś poznał, w jaki sposób jest Jedyny].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оправдання і суди, які Господь заповів ізраїльським синам в пустині, як вийшли вони з єгипетскої землі: Послухай Ізраїле: Господь Бог ваш Господь одинокий.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Israelu! WIEKUISTY, nasz Bóg, WIEKUISTY jest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Izraelu: JAHWE, nasz Bóg, to jeden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W. 4 zaczyna Szema Israel, ׁ</w:t>
      </w:r>
      <w:r>
        <w:rPr>
          <w:rtl/>
        </w:rPr>
        <w:t>שְמַע יִׂשְרָאֵל</w:t>
      </w:r>
      <w:r>
        <w:rPr>
          <w:rtl w:val="0"/>
        </w:rPr>
        <w:t xml:space="preserve"> , najważniejszą modlitwę-wyznanie Izraelitów; od II/III w. po Chr. w skład Szema wchodzą: &lt;x&gt;50 6:4-7&lt;/x&gt;;&lt;x&gt;50 11:13-21&lt;/x&gt;; &lt;x&gt;40 15:37-41&lt;/x&gt;. We wcześniejszej, raczej krótszej formie, Szema odmawiano przy składaniu ofiary stałej. Obecnie stanowi treść modlitwy porannej i wieczornej, czyli: szacharit i maariw.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jeden, </w:t>
      </w:r>
      <w:r>
        <w:rPr>
          <w:rtl/>
        </w:rPr>
        <w:t>אֶחָד יְהוָה</w:t>
      </w:r>
      <w:r>
        <w:rPr>
          <w:rtl w:val="0"/>
        </w:rPr>
        <w:t xml:space="preserve"> (JHWH ’echad), lub: jedynie; wg G: Pan jest jeden, κύριος εἷς ἐστιν.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2024-04-29T03:40:37Z</dcterms:modified>
</cp:coreProperties>
</file>