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7"/>
        <w:gridCol w:w="3727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2024-04-29T01:46:07Z</dcterms:modified>
</cp:coreProperties>
</file>