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jak jesteście uczestnikami cierpień,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nasza nadzieja co do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mocna, bo wiemy, że jak jesteście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mocna jest o was, ponieważ wiemy, iż jakoście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nadzieja nasza mocna była o was, wiedząc, iż jako jesteście towarzysze utrapienia, tak będziecie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silna, bo wiemy, że jak cierpień jesteście współuczestnikami,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mocna, gdyż wiemy, iż jako w cierpieniach udział macie, tak i w 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tak jak jesteście współuczestnikami cierpień, tak i 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co do was jest mocna, bo wiemy, że jesteście uczestnikami cierpień, ale też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mocna jest nasza nadzieja co do was, bo wiemy, że tak jak jesteście uczestnikami cierpień, tak i 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się, a nawet mam pewność, że jak wspólnie znosicie cierpienia, tak samo doznacie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utwierdzona. I wiemy, że jak udziałem waszym jest męka, tak samo będzie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сподівання щодо вас певне, бо знаємо, що ви наші спільники як у терпіннях, так і в утісі.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jest mocna ponad nas, gdyż wiemy, że jak jesteście wspólnikami cierpień, tak i 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niezachwiana jest nasza nadzieja co do was, bo wiemy, że jak macie udział w cierpieniach, tak będziecie też mieć udział w pokrzepieniu.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nasza nadzieja co do was jest niezachwiana, bo przecież wiemy, że jak jesteście współuczestnikami cierpień, tak samo też będziecie mieć udział w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ufamy wam, bo wiemy, że doświadczacie tych samych cierpień i doznajecie tej samej pociechy, co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2024-04-25T21:37:11Z</dcterms:modified>
</cp:coreProperties>
</file>