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ten z zewnątrz nasz człowiek jest niszczony ale ten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poddajemy się;* bo choć nasz zewnętrzny człowiek niszczeje, nasz wewnętrzny** odnawia się*** z dnia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poddajemy się złu, ale jeśli i (ten) z zewnątrz nasz człowiek jest rujnowany, ale (ten) wewnątrz nasz jest odnawiany dniem i dniem*.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(ten) z zewnątrz nasz człowiek jest niszczony ale (ten)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poddajemy. Wprawdzie nasz zewnętrzny człowiek niszczeje, za to nasz wewnętrzny odnawia się z każdym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się, bo chociaż nasz zewnętrzny człowiek niszczeje, to jednak ten wewnętrzny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słabiejmy, ale choć się też nasz zewnętrzny człowiek kazi, wszakże on wewnętrzny się odnawia ode dnia do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ustawamy, ale chociaż ten, który zewnątrz jest nasz człowiek, psuje się, wszakże ten, który wewnątrz jest, odnawia się ode dnia do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nie poddajemy się zwątpieniu, chociaż bowiem niszczeje nasz człowiek zewnętrzny, to jednak ten, który jest wewnątrz,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upadamy na duchu; bo choć zewnętrzny nasz człowiek niszczeje, to jednak ten nasz wewnętrzny odnawia się z każdym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upadamy na duchu, ale jeśli nawet nasz człowiek zewnętrzny ulega zniszczeniu, to jednak ten, który jest wewnątrz,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i chociaż nasz człowiek zewnętrzny niszczeje, to nasz człowiek wewnętrzny odnawia się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zniechęcamy się, bo przecież choć zniszczeniu ulega nasz człowiek zewnętrzny, to ten wewnętrzny odnawia się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upadajmy więc na duchu, bo chociaż nasza cielesna powłoka niszczeje, to jednak nasze życie duchowe odnawia się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zachęcamy się. Chociaż nasze doczesne ludzkie ciało ulega zniszczeniu, to jednak życie wewnętrzne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не втрачаємо відваги. Хоч наша зовнішня людина тліє, але наша внутрішня людина оновлюється день у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upadajmy na duchu, bo choć ten nasz zewnętrzny człowiek jest niszczony, ale nasz wewnętrzny jest odnawiany dzień za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tracimy odwagi. Choć nasze zewnętrzne ja zmierza ku zniszczeniu, nasze wewnętrzne ja codziennie się odnawia.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dajemy za wygraną, a nawet jeśli człowiek, którym jesteśmy na zewnątrz, niszczeje, to człowiek, którym jesteśmy wewnątrz, odnawia się dzień po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przeciwnościami. I chociaż nasze ciało słabnie i niszczeje, to nasz duch jest coraz silniejszy.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3:16&lt;/x&gt;; &lt;x&gt;560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4:23&lt;/x&gt;;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Chyba w sensie: codziennie.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2024-04-28T08:18:16Z</dcterms:modified>
</cp:coreProperties>
</file>