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potrzebującym, Jego sprawiedliwość trwa na wieki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Rozrzucił, dał biednym, sprawiedliwość Jego trwa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rozproszył dał biednym sprawiedliwość Jego trwa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Hojnie rozdziela, wspiera ludzi biednych — Jego sprawiedliwość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Rozproszył, dał ubogim, sprawiedliwość jego 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Rozproszył, dał ubogim, sprawiedliwość jego trwa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jest napisane: Rozproszył, dał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Szczodrze rozdaje, udziela ubogim, Sprawiedliwość jego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Rozrzucił, dał ubogim,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Rozdzielił dary, obdarzył ubogich, 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„Rozsypał, dał ubogim, Jego sprawiedliwość trwa na wieki”.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Hojnie obdarzył biedaków, jego wspaniałomyślność nie zna granic.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ʼRozdzielił i dał ubogim, sprawiedliwość Jego trwa na wiekiʼ,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Розсипав, дав бідним; його праведність триває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Rozproszył, dał ubogim, sprawiedliwość Jego trwa do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"Dał szczodrze ubogim, Jego cedaka trwa na wieki".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”Porozdzielał, dał biednym, jego prawość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„Człowiek, który kocha Boga, hojnie wspomaga biednych i zawsze czyni to, co słuszne”.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2024-04-29T09:29:32Z</dcterms:modified>
</cp:coreProperties>
</file>