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Prawo nikogo nie usprawiedliwi przed Bogiem, jest rzeczą oczywistą. Czytamy przecież: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prawo nikt nie jest usprawiedliwiony przed Bogiem, jest oczywiste, bo: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nikt nie bywa usprawiedliwiony przed Bogiem, jawna jest stąd, bo "sprawiedliwy z wiary żyć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żaden nie bywa usprawiedliwion u Boga, jawno jest, iż 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osiąga usprawiedliwienia przed Bogiem, wynika stąd, że 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zakon nikt nie zostaje usprawiedliwiony przed Bogiem, to rzecz oczywista, bo: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nikt w Prawie nie doznaje usprawiedliwienia u Boga jest oczywiste, gdyż 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oczywiste, że nikt nie zostanie usprawiedliwiony przed Bogiem dzięki Prawu, ponieważ: Sprawiedliwy będzie żyć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na podstawie Prawa nikt nie osiąga przed Bogiem sprawiedliwości, [jest] jasne z tego: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Oczywista to rzecz, że nikt nie ostanie się przed Bogiem na zasadzie Prawa, bo sprawiedliwy przez wiarę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rzeczą zrozumiałą, że nikt nie doznaje usprawiedliwienia u Boga przez Prawo, ponieważ napisano: ʼSprawiedliwy żyć będzie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законом ніхто не виправдовується перед Богом, то це ясно, бо праведник житиме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w Prawie Mojżesza nikt nie jest uznawany za sprawiedliwego przed Bogiem, to oczywiste, gdyż: Sprawiedliwy będzie żył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oczywiste jest, że przez legalizm nikt nie dostępuje uznania przez Boga za sprawiedliwego, bo "człowiek sprawiedliwy żył będzie przez ufanie i wierność".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jest oczywiste, iż nikt nie zostaje u Boga uznany za prawego na podstawie prawa, gdyż ”prawy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więc to, że nikt nie zostanie uniewinniony przez Boga z powodu przestrzegania Prawa. Napisano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2024-04-26T08:25:50Z</dcterms:modified>
</cp:coreProperties>
</file>