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1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z Boga nie oby stało się jeśli bowiem zostało dane Prawo mogące ożywić istotnie kiedykolwiek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 obietnicom Boga? W żadnym razie! Gdyby bowiem dane było Prawo zdolne ożywić, sprawiedliwość rzeczywiście byłaby z 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Prawo przeciw obietnicom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Nie może stać się; jeśli bowiem zostałoby dane Prawo mogące ożywić, istotnie dzięki Prawu byłoby usprawiedliwienie.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(z) Boga nie oby stało się jeśli bowiem zostało dane Prawo mogące ożywić istotnie (kiedy)kolwiek z Prawa było uznanie za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3:9-19&lt;/x&gt;; &lt;x&gt;520 11:32&lt;/x&gt;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"Pomazańca": bez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2024-03-28T08:41:09Z</dcterms:modified>
</cp:coreProperties>
</file>