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39"/>
        <w:gridCol w:w="47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brzemiona noście,* a tak wypełnicie Prawo Chrystusa.**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Jedni drugich ciężary noście, i tak wypełnicie* prawo Pomazańca.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Jedni drugich ciężary noście i tak wypełnijcie Prawo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15:1&lt;/x&gt;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Prawo Chrystusa, ὁ νόμος τοῦ Χριστοῦ, por. z Prawem w &lt;x&gt;550 5:14&lt;/x&gt;; &lt;x&gt;550 6:2&lt;/x&gt;L.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13:34&lt;/x&gt;; &lt;x&gt;550 5:14&lt;/x&gt;; &lt;x&gt;660 2:8&lt;/x&gt;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Inne lekcje: "spełnicie"; "wypełnijcie".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2024-04-23T16:56:13Z</dcterms:modified>
</cp:coreProperties>
</file>