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dla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 – to dla mnie owocna praca.* ** I co wolę –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żyć w ciele, to (dla) mnie owoc pracy; i co wybiorę,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to (dla) mnie owoc pracy i co wybiorę nie wiem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żyć w ciele, to dla owocnej pracy. Co bym wolał? —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jest dla mnie owocem mojej pracy, to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żyć w ciele jest mi to owocem pracy mojej, jednak 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żywym być w ciele, ten mi jest owoc pracej - i nie wiem, co bym obrać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żyć w ciele – to dla mnie owocna praca, cóż mam wybrać? Nie umiem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życie w ciele umożliwi mi owocną pracę,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żyć w ciele oznacza dla mnie owocnie pracować –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życie w ciele oznacza dla mnie owocną pracę, nie wiem, co mam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żyć w ciele — dla mnie to owoc czynu. A co otrzymam — nie wiem.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dzięki dłuższemu życiu mógłbym coś pożytecznego zrobić, nie wiem, na co się zdecydować;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życie umożliwiłoby mi owocną pracę, nie wiedziałbym,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тілесне життя є плодом моїх діл, тоді я не знаю, що вибрати.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żyję w cielesnej naturze, to dla mnie jest korzyść z pracy; więc nie wiem, co sobie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żyjąc dalej w ciele, mogę wykonywać owocne dzieło, to nie wiem, co wybrać.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dalej żyć w ciele, jest to owoc mej pracy – ale co wybrać, tego nie wyjawiam.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 pozostać przy życiu, to nadal będę Mu służył. Ale nie wiem, co wybrać,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owoc pracy, &lt;x&gt;570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2024-04-25T12:55:19Z</dcterms:modified>
</cp:coreProperties>
</file>