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Lebaot, i Szilchim, i Ain, i Rimmon – wszystkich miast dwadzieścia dziewięć* wraz z ich osiedlami.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Wymienionych  miast  jest  trzydzieści sześć. Być może w niektórych przypadkach dwiema nazwami określono jedno miasto, zob. np. ww. 8, 9, 10, 13,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2024-04-29T21:41:22Z</dcterms:modified>
</cp:coreProperties>
</file>