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6"/>
        <w:gridCol w:w="4492"/>
        <w:gridCol w:w="2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Jiftach, i Aszna, i 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Jeftach, Aszna, Nesib;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Iftach, i Esna, i Nesyb;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i Esna, i 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Jiptach,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Jeftach, Aszna, Nesib,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Iftach, Aszna, Necib,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Єфта і Асенна і Кеїла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Iftach, Aszna i Necyb,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Jiftach, i Aszna, i Necib,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2024-04-29T22:04:39Z</dcterms:modified>
</cp:coreProperties>
</file>