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usłyszeliśmy, struchlały nasze serca i straciliśmy całą odwagę do walki z wami, ponieważ JAHWE, wasz Bóg, jest Bogiem na niebie, w górze, i na ziemi,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nasze serca struchlały i nie było już odwagi w nikim z waszego powodu; bo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upadło serce nasze i nie ostał się więcej duch w nikim przed wami; albowiem Pan, Bóg wasz, jest Bogiem na niebie wzgórę,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 polękaliśmy się i zemdlało serce nasze, i nie ostał się w nas duch na przyszcie wasze: bo JAHWE Bóg wasz sam jest Bóg na niebie wzgórę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zatrwożyły się serca nasze i zabrakło nam odwagi wobec was, ponieważ Pan, Bóg wasz,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zwątpiło serce nasze i wszystkim zbrakło wobec was odwagi, gdyż Pan, Bóg wasz, jest Bogiem w górze na niebie i w dole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nasze serca zamarły i zabrakło nam odwagi wobec was, ponieważ JAHWE, wasz Bóg, jest Bogiem wysoko w 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o tym, struchlały nam serca i z waszego powodu wszystkich opuściła odwaga, ponieważ tylko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struchlały serca nasze i opuściła każdego z nas odwaga wobec was, bowiem Jahwe, wasz Bóg, jest Bogiem zarówno w górze na niebiosach, jak i tu nisko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słyszeliśmy strwożyło się nasze serce i wobec was nie było już w nikim ducha; bo WIEKUISTY, wasz Bóg, to On jest Bogiem wysoko w niebiosach oraz 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o tym usłyszeli, nasze serca zaczęły topnieć i z waszego powodu już nikt nie nabrał ducha, bo JAHWE, wasz Bóg, jest Bogiem w niebiosach w górze i na ziemi w dole!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2024-04-28T07:48:47Z</dcterms:modified>
</cp:coreProperties>
</file>