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sam sobie nie przyznaje godności arcykapłana. Jest — podobnie jak Aaron — powoływany do niej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sam sobie nie bierze tej godności,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sobie tej czci nie bierze, tylko ten, który bywa powołany od Boga jako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sobie czci nie bierze, jedno który bywa wezwan od Boga jako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nie bierze tej godności, lecz tylko ten, kto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samego siebie nie podnosi do tej godności, tylko zostaje na nią powołany przez Boga,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sam dla siebie bierze też ktoś tę godność, lecz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może przyjąć tej godności, jeśli nie jest powołany przez Boga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nikt tej godności sam sobie nie bierze, lecz tylko powołany przez Boga, tak jak Aaron.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nadać sobie sam tej godności, tylko Bóg może do niej powołać, jak powołał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bierze sobie tego zaszczytu, jeśli nie jest powołany przez Boga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сам від себе не приймає чести, але тільки покликаний Богом, як ото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bierze sam tego zaszczytu, tylko jest powoływany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sam sobie tego zaszczytu nie powierza, lecz zostaje powołany przez Boga, tak jak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człowiek nie dostępuje tego zaszczytu sam z siebie, lecz tylko wtedy, gdy zostaje powołany przez Boga, tak jak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jednak może być najwyższym kapłanem. Może nim zostać tylko ten, kto—podobnie jak Aaron—zostanie do tego powołany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2024-05-12T05:44:33Z</dcterms:modified>
</cp:coreProperties>
</file>