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osobowość wielkiego serca, niezniszczalnej łagodności i pokoju ducha, który jest tak cenny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ukryty, wewnętrzny człowiek w niezniszczalnej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ozdobie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łagodności i spokoju ducha, który jest cenny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skryty serdeczny człowiek, zależący w nieskażeniu cichego i spokojnego ducha, który jest przed obliczem Bożem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skryty jest serca człowiek, w nieskażeniu spokojnego i skromnego ducha, który jest przed oblicznością Bożą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wnętrze serca człowieka o niezachwianym spokoju i łagodności ducha, co jest tak cenne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wewnętrzny człowiek z niezniszczalnym klejnotem łagodnego i cichego ducha, który jedynie ma 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człowiek wewnętrzny, w nieskazitelności łagodnego i spokojnego ducha, który jest cenny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wypływa z tego, co jest ukryte w ludzkim sercu: z niezniszczalnego pokoju ducha i delikatności. To właśnie ma wartość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ów ukryty, z sercem związany człowiek wraz z niezniszczalnością łagodnego i cichego ducha, co jest bardzo cenne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 serca i waszych wewnętrznych wartości ludzkich: niezniszczalnego pokoju ducha i łagodności; to właśnie ma wartość w oczach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nią niezniszczalne wnętrze człowieka, w którym kryje się łagodne serce i duch spokojny, tak wysoko ceniony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втаємничена людина серця, в нетлінні лагідного й мовчазного духа, що є дорогоцінним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nieskalaniu, ten ukryty, łagodnego i spokojnego ducha człowiek serca, który jest kosztowny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niech będzie to wewnętrzny charakter waszego serca z tym niezniszczalnym walorem, jakim jest łagodne i spokojne usposobienie. W oczach Bożych ma to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nią będzie ukryta osoba serca w niezniszczalnej szacie cichego i łagodnego ducha, który ma wielką wartość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pięknem wewnętrznym: łagodnością i pokojem ducha. To piękno nie przemija i ma wielką wartość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2024-05-07T22:10:02Z</dcterms:modified>
</cp:coreProperties>
</file>