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7"/>
        <w:gridCol w:w="3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niesprawiedliwość grzechem jest, i jest grzech 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nieprawość* jest grzechem,** lecz jest grzech nie na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Wszelka niesprawiedliwość grzechem jest; i jest grzech nie ku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grzech jest i jest grzech nie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grzech, który nie musi prowadzić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grzechem, jest jednak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grzech; ale jest grzech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ci grzech; a jest grzech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bezprawie jest grzechem, są jednak grzechy, które nie sprowadzają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lecz nie każdy grzech jest śmiertelny.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grzechem, lecz jest też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niesprawiedliwość jest grzechem. Jest jednak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niesprawiedliwość jest grzechem, lecz jest grzech nie powodujący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nieuczciwość jest grzechem, istnieją jednak grzechy, które nie są śmiertelne.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nieprawość jest grzechem, ale jest także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Кожна несправедливість є гріхом, і є гріхом не на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bezprawie jest grzechem; istnieje też wina nie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zły czyn jest grzechem, jest jednak grzech, który nie prowadzi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nieprawość jest grzechem; a jednak jest grzech, który nie sprowadza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każdy zły czyn jest grzechem, ale nie każdy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2024-05-20T10:15:33Z</dcterms:modified>
</cp:coreProperties>
</file>