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płakała przy nim przez siedem dni, w czasie których trwała ich uczta. Siódmego jednak dnia powiedział jej, gdyż naciskała na niego – i przekazała (rozwiązanie) tej zagadki synom swego ludu.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2024-04-28T14:36:10Z</dcterms:modified>
</cp:coreProperties>
</file>