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pewnym czasie wracał, aby pojąć ją za żonę, zboczył z drogi, by zobaczyć padlinę lwa. (Patrzy), a oto rój pszczół był w szczątkach lwa oraz 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2024-04-28T17:46:44Z</dcterms:modified>
</cp:coreProperties>
</file>