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uspokoiła się ziemia na czterdzieści* lat, aż umarł Otniel, syn Kenaza.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zapanował w ziemi pokój na czterdzieści lat, do śmierci Otniela, syna Kenaza.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zaznała pokoju przez czterdzieści lat, aż umarł Otniel, syn Keneza.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była w pokoju ziemia przez czterdzieści lat, aż umarł Otonijel, syn Kenezów.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ucichnęła ziemia czterdzieści lat, i umarł Otoniel, syn Cenez.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doznawał pokoju przez lat czterdzieści - aż do śmierci Otniela, syna Kenaza.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zaznała ziemia spokoju przez czterdzieści lat. A gdy umarł Otniel, syn Kenaza,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zaznawała spokoju przez czterdzieści lat, a potem zmarł Otniel, syn Kenaza.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kraj cieszył się pokojem przez czterdzieści lat. Kiedy syn Kenaza Otniel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kraj zażywał spokoju przez lat czterdzieści. Ale kiedy Otniel, syn Kenaza,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відпочила пятдесять літ. І помер Ґотоніїл син Кенеза.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kraj zażywał spokoju przez czterdzieści lat. Po czym Othniel, syn Kenaza,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ziemia ta nie była niepokojona przez czterdzieści lat. W końcu Otniel, syn Kenaza,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 B; wg G A : pięćdziesiąt, πεντήκοντα.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2024-04-27T21:32:37Z</dcterms:modified>
</cp:coreProperties>
</file>