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wina: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Spojrzały drzewa na winorośl: Może byś chciała panowania?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drzewa powiedziały do winorośli: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rzekły drzewa do macicy winnej: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macice winnej: Pójdź a rozkazuj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rzekły drzewa do krzewu winnego: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winorośli: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krzewu winnego: Ty chodź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winnego krzewu: «Ty chodź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szczepu winnego: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Зевей і Салмана, і він гнався за ними і схопив обох царів Мадіяма, Зевея і Салмана, і вигубив ввесь їхній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powiedziały do winogradu: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drzewa rzekły do winorośli: ʼChodź, bądź nad nami królowąʼ.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2024-04-30T21:57:45Z</dcterms:modified>
</cp:coreProperties>
</file>