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miejsca swojego pobytu w drogę powrotną do ziemi judzkiej, a wraz z nią wyruszyły obie jej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była, a wraz z nią jej dwie synowe i udały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wyszła z miejsca, na którem była z onemi dwiema synowemi swemi, a udały się w drogę, aby się wróciły do ziemi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miejsca gościny swojej z obiema niewiastkoma. A będąc już w drodze nawrócenia się do ziemie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 tej miejscowości, którą tam zamieszkiwała, obie jej synowe z nią, i wyruszyły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miejscowości, w której przebywała, a wraz z nią obie jej synowe, i wybrały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miejscowości, gdzie przebywała, a wraz z nią obie jej synowe. Gdy wędrowały, by wrócić do ziemi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miejscowości, w której mieszkała z dwiema synowymi. A one razem z nią wybrały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Opuściła więc wraz z synowymi miejscowość, w której mieszkała, i udała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вийшла з місця де там перебувала, вона і дві її невістки з нею. І йшли дорогою, щоб повернутися до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 towarzystwie dwóch swoich synowych, opuściła miejsce w którym przebywała. Jednak w drodze, kiedy szły aby wrócić do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miejscowości, w której przebywała, a wraz z nią obie jej synowe, i szły drogą, wracając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2024-04-24T02:08:04Z</dcterms:modified>
</cp:coreProperties>
</file>