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zstąpi* ** na ciebie Duch JAHWE,*** i będziesz prorokował**** wraz z nimi, i przemienisz się***** w innego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zstąpi, </w:t>
      </w:r>
      <w:r>
        <w:rPr>
          <w:rtl/>
        </w:rPr>
        <w:t>וְצָלְחָה</w:t>
      </w:r>
      <w:r>
        <w:rPr>
          <w:rtl w:val="0"/>
        </w:rPr>
        <w:t xml:space="preserve"> , lub: i spadnie, przeniknie.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14:6&lt;/x&gt;; &lt;x&gt;70 15:14&lt;/x&gt;; &lt;x&gt;90 10:10&lt;/x&gt;; &lt;x&gt;90 11:6&lt;/x&gt;; &lt;x&gt;90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16:13-14&lt;/x&gt;; &lt;x&gt;100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prorokował, </w:t>
      </w:r>
      <w:r>
        <w:rPr>
          <w:rtl/>
        </w:rPr>
        <w:t>נָבָא</w:t>
      </w:r>
      <w:r>
        <w:rPr>
          <w:rtl w:val="0"/>
        </w:rPr>
        <w:t xml:space="preserve"> (nawa’), odnosi się w najwcześniejszym zn. do uniesień religijnych z towarzyszeniem muzyki lub nie; później określenie to odnosiło się do pouczeń religijnych obejmujących czasem zapowiedzi przyszłości, zob. &lt;x&gt;90 10:6&lt;/x&gt;L. W tym przypadku słowo występuje w hitp ּ</w:t>
      </w:r>
      <w:r>
        <w:rPr>
          <w:rtl/>
        </w:rPr>
        <w:t>יִתְנַּבֵא</w:t>
      </w:r>
      <w:r>
        <w:rPr>
          <w:rtl w:val="0"/>
        </w:rPr>
        <w:t xml:space="preserve"> , co może mieć zn. zwrotne, tj. prorokował sobie, ale też: uniósł się, zachwycił się w sensie religijnego uniesienia. Najistotniejszym elementem jest w tym przyp. źródło uniesienia, czyli Bóg, w uniesienie wpadali bowiem również fałszywi prorocy.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zostaniesz przemieniony. Przemiana człowieka i jego możliwości łączy się z Duchem JHWH. Jeśli chodzi o Saula, to Duch później odstąpił od niego, zob. &lt;x&gt;90 16:14&lt;/x&gt;;&lt;x&gt;90 18:12&lt;/x&gt;.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2024-05-08T00:37:34Z</dcterms:modified>
</cp:coreProperties>
</file>