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czas wyznaczony przez Samuela, jednak Samuel do Gilgal nie przyszedł, a zbrojny lud zaczął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siedem dni zgodnie z czasem wyznaczonym przez Samuela. Kiedy jednak Samuel nie przyszedł do Gilgal, cały lud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siedm dni według czasu zamierzonego od Samuela, a gdy nie przyszedł Samuel do Galgal, 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siedm dni według wolej Samuelowej, lecz Samuel nie przyszedł do Galgalu; i 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czekał, stosownie do terminu podanego przez Samuela. Samuel nie przychodził jednak do Gilgal, dlatego odchodził lud od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czasu oznaczonego przez Samuela, lecz Samuel nie nadszedł do Gilgal. Wtedy lud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zgodnie z czasem, który określił Samuel, ale Samuel nie przyszedł do Gilgal, a lud się rozproszył,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czekano tam na ustalone przez Samuela spotkanie, ale Samuel nie przybył do Gilgal i żołnierze Saula zaczęli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przez dni siedem, zgodnie z czasem, który Samuel [mu wyznaczył]. Kiedy [jednak] Samuel nie przybywał do Gilgal, a ludzie mu się rozpraszali,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минуло сім днів свідчення, так як сказав Самуїл, і Самуїл не прийшов до Ґалґали, і його нарід розсипався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on siedem dni, stosownie do czasu wyznaczonego przez Samuela. Gdy jednak Samuel nie przybywał do Gilgal, lud się od niego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wyznaczonego czasu, o którym mówił Samuel; a Samuel nie przybył do Gilgal, toteż lud odchodził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2024-04-28T20:37:16Z</dcterms:modified>
</cp:coreProperties>
</file>