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zdjęli skrzynię JAHWE oraz skrzynkę, która z nią była, a w której były złote przedmioty, ustawili ją na tym wielkim kamieniu, a Bet-Szemeszyci złożyli JAHWE w tym dniu całopalenia i ofiary rzeźne.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2024-04-29T04:25:20Z</dcterms:modified>
</cp:coreProperties>
</file>