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wasze serce jest tak ciężkie, jak obciążyli swoje serce Egipcjanie i faraon?* Czy nie przyszło im wypuścić ludu i pozwolić mu odejść dopiero wtedy, gdy ich potraktował surowo?**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czynili to Egipcjanie i faraon! Czy, podobnie jak oni, chcecie wypuścić ich dopiero wtedy, gdy potraktuje was równie surowo?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zatwardzacie swoje serca tak, jak Egipcjanie i faraon zatwardzali swoje serca?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dopiero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wtedy, gdy czynił wśród nich cudowne rzeczy, wypuścili ich, aby 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obciążacie serce wasze, jako obciążali Egipczanie i Farao serce swoje? izaż nie dopiero, gdy dziwne rzeczy nad nimi czynił wypuścili je i 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ociążacie serca wasze, jako ociążał Egipt i Farao serce swoje? Aza nie potym jako skarany jest, dopiero wypuścił je, i wyszli?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upieracie się w sercach waszych tak, jak upierali się Egipcjanie i faraon? Czy nie pozwolili im odejść dopiero wtedy, gdy ich [Pan] ukarał?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znieczulacie wasze serca tak, jak Egipcjanie i faraon znieczulili swoje serca? Czyż nie jest tak, że dopiero gdy się z nimi rozprawił, wypuścili ich, więc ci mogli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czynicie twardymi swoje serca, tak jak twardymi uczynili je Egipcjanie i faraon? Czy nie okazał wobec nich mocy, tak że w końcu wypuścili Izraelitów, pozwalając im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oporni jak oporni byli Egipcjanie i ich faraon! Przypomnijcie sobie, jak ich przygniótł swoją potęgą, aż wypuścili Izraelitów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mielibyście zatwardzać serce wasze, jak zatwardzili serce Egipcjanie i faraon? Gdy [Bóg] ich przymusił, pozwolono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тяжкими робите ваші серця, так як тяжким вчинив єгиптянин і Фараон своє серце? Чи не відіслали їх коли наглумився з них, і вони пішли?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mielibyście uczynić twardym wasze serce, tak jak zatwardzili swe serce Micraimczycy oraz faraon? Przecież kiedy się z nimi rozprawił – puścili ich, po czym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mielibyście znieczulić swe serce, tak jak Egipt i faraon znieczulili swe serce? Czyż nie dopiero wtedy, gdy On ich surowo potraktował, odprawili tamtych, tak iż odeszli?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8:15&lt;/x&gt;; &lt;x&gt;20 10:1-2&lt;/x&gt;; &lt;x&gt;20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potraktował surowo, </w:t>
      </w:r>
      <w:r>
        <w:rPr>
          <w:rtl/>
        </w:rPr>
        <w:t>הִתְעַּלֵל</w:t>
      </w:r>
      <w:r>
        <w:rPr>
          <w:rtl w:val="0"/>
        </w:rPr>
        <w:t xml:space="preserve"> , lub: zakpił, zob. &lt;x&gt;20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2024-04-29T00:12:15Z</dcterms:modified>
</cp:coreProperties>
</file>