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rPr>
          <w:noProof/>
        </w:rPr>
      </w:pPr>
      <w:r>
        <w:rPr>
          <w:noProof/>
        </w:rPr>
        <w:t>Modlitwa Pawła</w:t>
      </w:r>
    </w:p>
    <w:p w:rsidR="00A77B3E">
      <w:pPr>
        <w:rPr>
          <w:noProof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Autor: Zbigniew Kępiński</w:t>
        <w:br/>
        <w:t>Data: 4 września 2022﻿</w:t>
      </w:r>
    </w:p>
    <w:p>
      <w:pPr>
        <w:pStyle w:val="Nagwek1"/>
        <w:keepNext/>
        <w:spacing w:before="322" w:after="322"/>
        <w:jc w:val="left"/>
        <w:rPr>
          <w:rFonts w:ascii="Times New Roman" w:eastAsia="Times New Roman" w:hAnsi="Times New Roman" w:cs="Times New Roman"/>
          <w:b/>
          <w:bCs/>
          <w:noProof w:val="0"/>
          <w:sz w:val="48"/>
          <w:szCs w:val="48"/>
        </w:rPr>
      </w:pPr>
      <w:r>
        <w:rPr>
          <w:rFonts w:ascii="Times New Roman" w:eastAsia="Times New Roman" w:hAnsi="Times New Roman" w:cs="Times New Roman"/>
          <w:noProof w:val="0"/>
          <w:kern w:val="36"/>
          <w:sz w:val="32"/>
          <w:szCs w:val="48"/>
        </w:rPr>
        <w:t>WPROWADZENIE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W poprzednim kazaniu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 xml:space="preserve"> mówiłem o tym, jaki był Boży plan zbawienia i co oznacza dla nas. Przypomnijmy sobie to, co Bóg przez Pawła mówi do nas w Liście do Efezjan. Ten plan, miał trzy fazy i mówił, że zostaliśmy przez Boga - wybrani, odkupieni i przyjęci do Królestwa.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Ustaliliśmy też, że w Chrystusie jesteśmy: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Błogosławieni v3 Wybrani przez Boga v4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Usynowieni v5 Przyjęci v6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Odkupieni v7 Mądrzy v8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Oświeceni v9 Zjednoczeni z Bogiem v10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Dziedzicami v11 Wypełnieni nadzieją v12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Opieczętowani Duchem v13 Mamy gwarancję v14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Potrzebą tamtego czasu, na terenach Efezu i okolicy – było, przeciwdziałanie zagrożeniom chrześcijaństwa, przez różne formy gnozy. Wychodząc naprzeciw tym niebezpieczeństwom, Paweł wywyższa Chrystusa, którego objawia światu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przez życie Kościoła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– jako, Jego Ciała.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Zmartwychwstały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Jezus jest dla tego ciała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Głową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tzn. absolutnym władcą i źródłem wszelkiego błogosławieństwa. Kościół obmyty jako całość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we Krwi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Chrystusa, a w poszczególnych członkach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przez chrzest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złożony odtąd z nawróconych pogan i Żydów, jako duchowa świątynia Boża i Oblubienica Chrystusa, jest narzędziem zbawczego planu Boga. To wszystko Paweł wyłożył nam w poprzednim fragmencie Listu do Efezjan. Teraz Apostoł wysławia Boga i Jego Kościół, który ma objawiać Bożą chwałę wobec reszty stworzenia. Zajmiemy się fragmentem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Listu do Efezjan 1;15-23</w:t>
      </w:r>
      <w:r>
        <w:rPr>
          <w:rFonts w:ascii="Times New Roman" w:eastAsia="Times New Roman" w:hAnsi="Times New Roman" w:cs="Times New Roman"/>
          <w:noProof w:val="0"/>
          <w:sz w:val="28"/>
        </w:rPr>
        <w:t>. Przeczytajmy go razem.</w:t>
      </w:r>
    </w:p>
    <w:p>
      <w:pPr>
        <w:pStyle w:val="Nagwek1"/>
        <w:keepNext/>
        <w:spacing w:before="322" w:after="322"/>
        <w:jc w:val="left"/>
        <w:rPr>
          <w:rFonts w:ascii="Times New Roman" w:eastAsia="Times New Roman" w:hAnsi="Times New Roman" w:cs="Times New Roman"/>
          <w:b/>
          <w:bCs/>
          <w:noProof w:val="0"/>
          <w:sz w:val="48"/>
          <w:szCs w:val="48"/>
        </w:rPr>
      </w:pPr>
      <w:r>
        <w:rPr>
          <w:rFonts w:ascii="Times New Roman" w:eastAsia="Times New Roman" w:hAnsi="Times New Roman" w:cs="Times New Roman"/>
          <w:noProof w:val="0"/>
          <w:kern w:val="36"/>
          <w:sz w:val="32"/>
          <w:szCs w:val="48"/>
        </w:rPr>
        <w:t>PREZENTACJA TEKSTU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Przeto i ja, odkąd usłyszałem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 wierze waszej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w Pana Jezusa i 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 miłości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do wszystkich świętych,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Nie przestaję dziękować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za was i 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wspominać was w modlitwach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moich,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Aby Bóg Pana naszego Jezusa Chrystusa, Ojciec chwały, dał wam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Ducha mądrości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objawienia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ku poznaniu jego,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oświecił oczy serca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waszego, abyście wiedzieli, jaka jest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nadzieja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do której was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powołał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i jakie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bogactwo chwały jest udziałem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świętych w dziedzictwie jego, I jak nadzwyczajna jest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wielkość mocy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jego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wobec nas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którzy wierzymy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dzięki działaniu przemożnej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siły jego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,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Jaką okazał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w Chrystusie,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gdy wzbudził go z martwych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posadził po prawicy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swojej w niebie.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Ponad wszelką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nadziemską władzą i zwierzchnością, i mocą, i panowaniem, i 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wszelkim imieniem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jakie może być wymienione, nie tylko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w tym wieku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ale i w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przyszłym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;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I wszystko poddał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pod nogi jego, a jego samego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ustanowił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ponad wszystkim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Głową Kościoła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Który jest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ciałem jego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pełnią tego, który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sam wszystko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we wszystkim wypełnia.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15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Przez dziękczynienie, modlitwę i podkreślenie mocy Bożej, w Zmartwychwstaniu i wywyższeniu Chrystusa, pozycja Jezusa we wspólnocie chrześcijańskiej, będącej Jego Ciałem zostaje ukazana jako pierwszorzędna i niepodważalnie wyjątkowa.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1:15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Przeto i ja, odkąd usłyszałem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 wierze waszej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w Pana Jezusa i 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 miłości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do wszystkich świętych,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Swoim zwyczajem Apostoł dziękuje Bogu za łaski udzielone adresatom i zapewnia ich o pamięci w modlitwach. Przedmiotem jego uznania jest ich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wiara </w:t>
      </w:r>
      <w:r>
        <w:rPr>
          <w:rFonts w:ascii="Times New Roman" w:eastAsia="Times New Roman" w:hAnsi="Times New Roman" w:cs="Times New Roman"/>
          <w:noProof w:val="0"/>
          <w:sz w:val="28"/>
        </w:rPr>
        <w:t>w Pana Jezusa i 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czynna miłość </w:t>
      </w:r>
      <w:r>
        <w:rPr>
          <w:rFonts w:ascii="Times New Roman" w:eastAsia="Times New Roman" w:hAnsi="Times New Roman" w:cs="Times New Roman"/>
          <w:noProof w:val="0"/>
          <w:sz w:val="28"/>
        </w:rPr>
        <w:t>względem współwyznawców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16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1:16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Nie przestaję dziękować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za was i 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wspominać was w modlitwach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moich,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Podobnie jak pobożni Żydzi, pobożni chrześcijanie mieli wyznaczony czas na codzienną modlitwę. Wielu religijnych Żydów modliło się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kilka godzin dziennie</w:t>
      </w:r>
      <w:r>
        <w:rPr>
          <w:rFonts w:ascii="Times New Roman" w:eastAsia="Times New Roman" w:hAnsi="Times New Roman" w:cs="Times New Roman"/>
          <w:noProof w:val="0"/>
          <w:sz w:val="28"/>
        </w:rPr>
        <w:t>; jeśli Paweł podtrzymywał ten zwyczaj, to nic dziwnego, że mógł się modlić za Kościoły, które założył lub znał.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Zadajmy sobie pytanie, czy jestem w stanie poświęcić Bogu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godzinę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dziennie, na modlitwę? Czy znajdę,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aż tyle czasu</w:t>
      </w:r>
      <w:r>
        <w:rPr>
          <w:rFonts w:ascii="Times New Roman" w:eastAsia="Times New Roman" w:hAnsi="Times New Roman" w:cs="Times New Roman"/>
          <w:noProof w:val="0"/>
          <w:sz w:val="28"/>
        </w:rPr>
        <w:t>, by uwielbić w ten sposób Jezusa? Czy też może: świat, telewizja, internet lub inne rzeczy pochłaniaja moją uwagę tak, że nie mam czasu na modlitwę???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17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1:17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Aby Bóg Pana naszego Jezusa Chrystusa, Ojciec chwały, dał wam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Ducha mądrości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objawienia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ku poznaniu J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ego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Fragment zawiera modlitwę o 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pełne poznanie Chrystusa </w:t>
      </w:r>
      <w:r>
        <w:rPr>
          <w:rFonts w:ascii="Times New Roman" w:eastAsia="Times New Roman" w:hAnsi="Times New Roman" w:cs="Times New Roman"/>
          <w:noProof w:val="0"/>
          <w:sz w:val="28"/>
        </w:rPr>
        <w:t>i dotyczy charyzmatów Ducha Świętego oraz udziału w chwale Jezusa. Bóg dał nam gwarancję takiego stanu już wcześniej, w wersach 8 i 9 z tego tytułu, że jesteśmy adoptowanymi synami i córkami Najwyższego, co przypominałem wam na wstępie.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Czy potrzebujemy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mądrości Bożej</w:t>
      </w:r>
      <w:r>
        <w:rPr>
          <w:rFonts w:ascii="Times New Roman" w:eastAsia="Times New Roman" w:hAnsi="Times New Roman" w:cs="Times New Roman"/>
          <w:noProof w:val="0"/>
          <w:sz w:val="28"/>
        </w:rPr>
        <w:t>? Czy potrafimy dokonać właściwych wyborów i czynić to, co podoba się Bogu? Mając, Bożą mądrość i tak się potykamy, popełniamy błędy, upadamy, ranimy innych. A czy warto mieć objawienie od Boga, które pozwala poznawać Go lepiej, pełniej i bliżej? Myślę, że na pewno tak.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18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1:18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oświecił oczy serca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waszego, abyście wiedzieli, jaka jest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nadzieja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do której was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powołał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i jakie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bogactwo chwały jest udziałem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świętych w dziedzictwie jego,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W znaczeniu biblijnym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serce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jest miejscem najgłębszych pragnień i uczuć oraz podstawą prawdziwego poznania. Bóg złożył w sercu człowieka dar swego Ducha. Żydzi często modlili się o „światłe oczy” otwarte na Boże Słowo. Niektóre źródła nazywają Ducha Bożego - Duchem mądrości, mówi nam to Stary Testament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Wj 31:3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Iz 11:2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. 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Wj 31:3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I napełniłem go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Duchem Bożym</w:t>
      </w:r>
      <w:r>
        <w:rPr>
          <w:rFonts w:ascii="Times New Roman" w:eastAsia="Times New Roman" w:hAnsi="Times New Roman" w:cs="Times New Roman"/>
          <w:noProof w:val="0"/>
          <w:sz w:val="28"/>
        </w:rPr>
        <w:t>, mądrością, rozumem, poznaniem, wszechstronną zręcznością w rzemiośle, Pomysłowością w wyrobach ze złota, srebra i miedzi,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W szlifowaniu drogich kamieni do oprawy, w snycerstwie i we wszelkiej artystycznej robocie. 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Iz 11:2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I spocznie na nim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Duch Pana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; Duch mądrości i rozumu, Duch rady i mocy, Duch poznania i bojaźni Pana.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3 </w:t>
      </w:r>
      <w:r>
        <w:rPr>
          <w:rFonts w:ascii="Times New Roman" w:eastAsia="Times New Roman" w:hAnsi="Times New Roman" w:cs="Times New Roman"/>
          <w:noProof w:val="0"/>
          <w:sz w:val="28"/>
        </w:rPr>
        <w:t>I będzie miał upodobanie w bojaźni Pana. Nie według widzenia swoich oczu będzie sądził ani według słyszenia swoich uszu rozstrzygał,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Nadzieja powołanych – </w:t>
      </w:r>
      <w:r>
        <w:rPr>
          <w:rFonts w:ascii="Times New Roman" w:eastAsia="Times New Roman" w:hAnsi="Times New Roman" w:cs="Times New Roman"/>
          <w:noProof w:val="0"/>
          <w:sz w:val="28"/>
        </w:rPr>
        <w:t>to obietnica odpuszczenia grzechów i win, gwarancja zmartwychwstania do życia wiecznego, błogosławieństwa Bożego na zawsze, a to wszystko przez wiarę w Jezusa Chrystusa.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Bogactwo chwały </w:t>
      </w:r>
      <w:r>
        <w:rPr>
          <w:rFonts w:ascii="Times New Roman" w:eastAsia="Times New Roman" w:hAnsi="Times New Roman" w:cs="Times New Roman"/>
          <w:noProof w:val="0"/>
          <w:sz w:val="28"/>
        </w:rPr>
        <w:t>- to uczestnictwo w chwale Zmartwychwstałego Chrystusa, którą obdarza swoich współdziedziców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8"/>
        </w:rPr>
        <w:t>Królewskie kapłaństwo i władza sądzenia w przyszłości nawet aniołów.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Dziedzictwo wśród świętych </w:t>
      </w:r>
      <w:r>
        <w:rPr>
          <w:rFonts w:ascii="Times New Roman" w:eastAsia="Times New Roman" w:hAnsi="Times New Roman" w:cs="Times New Roman"/>
          <w:noProof w:val="0"/>
          <w:sz w:val="28"/>
        </w:rPr>
        <w:t>- to posiadanie wraz z aniołami i zbawionymi tej prawdziwej Ziemi Obiecanej, jaką jest teraz Królestwo Niebieskie, potem będzie Tysiącletnie Królestwo i Nowe Niebiosa.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19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1:19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I jak nadzwyczajna jest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wielkość mocy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jego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wobec nas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którzy wierzymy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dzięki działaniu przemożnej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siły jego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W codziennej żydowskiej modlitwie wyrażano wiarę we wskrzeszenie umarłych mocą Bożą, co miało być najwyższym jej przejawem. Paweł zgadza się z tym, jednak dla niego najważniejsze już się dokonało.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Jezus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zapoczątkował zmartwychwstanie, to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On jest pierworodnym ze zmartwychwstałych </w:t>
      </w:r>
      <w:r>
        <w:rPr>
          <w:rFonts w:ascii="Times New Roman" w:eastAsia="Times New Roman" w:hAnsi="Times New Roman" w:cs="Times New Roman"/>
          <w:noProof w:val="0"/>
          <w:sz w:val="28"/>
        </w:rPr>
        <w:t>i Jemu, Bóg dał moc do wzbudzania z martwych.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Pan Jezus miał moc, oddać swe życie w ofierze za wielu, miał więc też moc, by wziąć je z powrotem. Tam, na krzyżu Golgoty zagwarantował nam, za cenę swej świętej krwi, dostęp do zmartwychwstania i życia wiecznego. Każdy może uzyskać ten dar, jeśli uwierzy w ofiarę Jezusa na krzyżu Golgoty i Jego zmartwychwstanie po trzech dniach.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20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1:20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Jaką okazał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w Chrystusie,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gdy wzbudził go z martwych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posadził po prawicy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swojej w niebie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Zwróćcie uwagę na to, że to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Bóg Ojciec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jako inicjator zbawienia, wskrzesza Syna. Duchowe poznanie, o które modli się Apostoł, wylicza wiedzę o trzech rzeczach: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zmartwychwstaniu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wniebowstąpieniu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oraz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udziale we władzy Ojca</w:t>
      </w:r>
      <w:r>
        <w:rPr>
          <w:rFonts w:ascii="Times New Roman" w:eastAsia="Times New Roman" w:hAnsi="Times New Roman" w:cs="Times New Roman"/>
          <w:noProof w:val="0"/>
          <w:sz w:val="28"/>
        </w:rPr>
        <w:t>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Miejsce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po prawej stronie władcy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było pozycją zaszczytną, wiążącą się z władzą. Zasiadać po prawicy Boga oznaczało zasiadać na tronie jako władca wszechświata, nawet jeśli jeszcze nie wszyscy jego wrogowie zostali pokonani, jak mówi nam to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Ps 110</w:t>
      </w:r>
      <w:r>
        <w:rPr>
          <w:rFonts w:ascii="Times New Roman" w:eastAsia="Times New Roman" w:hAnsi="Times New Roman" w:cs="Times New Roman"/>
          <w:noProof w:val="0"/>
          <w:sz w:val="28"/>
        </w:rPr>
        <w:t>. Jest ono równoznaczne z władaniem światem wyliczonych potęg i zwierzchności duchowych.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21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1:21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Ponad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wszelką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nadziemską władzą i zwierzchnością, i mocą, i panowaniem, i 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wszelkim imieniem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jakie może być wymienione, nie tylko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w tym wieku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, ale i 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w przyszłym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;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Według Pawła wierzący,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zjednoczeni z Chrystusem </w:t>
      </w:r>
      <w:r>
        <w:rPr>
          <w:rFonts w:ascii="Times New Roman" w:eastAsia="Times New Roman" w:hAnsi="Times New Roman" w:cs="Times New Roman"/>
          <w:noProof w:val="0"/>
          <w:sz w:val="28"/>
        </w:rPr>
        <w:t>zostali wywyższeni ponad te potęgi, wyniesieni ponad wszystkie istoty duchowe. Jego słowa są wielką zachęta dla tych, którzy nawrócili się z okultyzmu.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Żydzi uważali potęgi niebieskie za anioły narodów i byty duchowe, które stoją za ziemskimi władcami i kierują ich rządami. Paweł powiada jednak, że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w Chrystusie </w:t>
      </w:r>
      <w:r>
        <w:rPr>
          <w:rFonts w:ascii="Times New Roman" w:eastAsia="Times New Roman" w:hAnsi="Times New Roman" w:cs="Times New Roman"/>
          <w:noProof w:val="0"/>
          <w:sz w:val="28"/>
        </w:rPr>
        <w:t>te podziały i zależności zostały przezwyciężone. Twierdzenie to ma wielkie znaczenie dla wspólnoty, która doświadcza etnicznych i kulturowych różnic. Magowie, czarownicy i egzorcyści próbowali manipulować potężnymi duchami, wymawiając ich imiona. Często się nie udawało, jak uczy nas historia z NT.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Dz Ap 19:13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A niektórzy z wędrownych zaklinaczy żydowskich próbowali wzywać imienia Pana Jezusa nad tymi, którzy mieli złe duchy, mówiąc: Zaklinam was przez Jezusa, którego głosi Paweł.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14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A było siedmiu synów niejakiego Scewy, arcykapłana żydowskiego, którzy to czynili.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15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A odpowiadając zły duch, rzekł im: Jezusa znam i wiem, kim jest Paweł, lecz wy coście za jedni?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16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I rzucił się na nich ów człowiek, w którym był zły duch, przemógł ich i pognębił, tak iż nadzy i poranieni uciekli z owego domu.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Wyższość imienia Jezusa </w:t>
      </w:r>
      <w:r>
        <w:rPr>
          <w:rFonts w:ascii="Times New Roman" w:eastAsia="Times New Roman" w:hAnsi="Times New Roman" w:cs="Times New Roman"/>
          <w:noProof w:val="0"/>
          <w:sz w:val="28"/>
        </w:rPr>
        <w:t>oznacza, że jest On potężniejszy od wszystkich innych duchowych mocy i nie może być podporządkowany żadnej z nich. Jest to spełnienie proroctw zapowiadanych wcześniej w Starym Testamencie, które dokonało się w Jezusie.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22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1:22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I wszystko poddał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pod nogi jego, a jego samego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ustanowił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ponad wszystkim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Głową Kościoła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Chrystus, Głowa całego kosmosu, jest też na ziemi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Głową Kościoła </w:t>
      </w:r>
      <w:r>
        <w:rPr>
          <w:rFonts w:ascii="Times New Roman" w:eastAsia="Times New Roman" w:hAnsi="Times New Roman" w:cs="Times New Roman"/>
          <w:noProof w:val="0"/>
          <w:sz w:val="28"/>
        </w:rPr>
        <w:t>i jego jedynym suwerennym władcą. Jest źródłem całej łaski oraz wszelkich błogosławieństw, które na kościół i wierzących spływają. Kościół znajduje swoją pełnię tylko w Jezusie, realizując Jego posłannictwo i objawiając Jego obecność, jako jedynego Pana i Zbawiciela.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23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Efz 1:23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Który jest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>ciałem jego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 xml:space="preserve">, pełnią tego, który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sam wszystko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we wszystkim wypełnia.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Kościół jest 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</w:rPr>
        <w:t xml:space="preserve">Ciałem </w:t>
      </w:r>
      <w:r>
        <w:rPr>
          <w:rFonts w:ascii="Times New Roman" w:eastAsia="Times New Roman" w:hAnsi="Times New Roman" w:cs="Times New Roman"/>
          <w:noProof w:val="0"/>
          <w:sz w:val="28"/>
        </w:rPr>
        <w:t>Chrystusa, może być nazwany Pełnią w miarę obejmowania przez Niego całego świata, który uczestniczy jako ludzkość w powszechnym odrodzeniu, dokonującym się pod władzą Chrystusa, Pana i Głowy. Wyrażenie „wszystko wszelkimi sposobami” (dosłownie „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wszystko we wszystkim</w:t>
      </w:r>
      <w:r>
        <w:rPr>
          <w:rFonts w:ascii="Times New Roman" w:eastAsia="Times New Roman" w:hAnsi="Times New Roman" w:cs="Times New Roman"/>
          <w:noProof w:val="0"/>
          <w:sz w:val="28"/>
        </w:rPr>
        <w:t>”) sugeruje to bez żadnych ograniczeń.</w:t>
      </w:r>
    </w:p>
    <w:p>
      <w:pPr>
        <w:pStyle w:val="Nagwek1"/>
        <w:keepNext/>
        <w:spacing w:before="322" w:after="322"/>
        <w:jc w:val="left"/>
        <w:rPr>
          <w:rFonts w:ascii="Times New Roman" w:eastAsia="Times New Roman" w:hAnsi="Times New Roman" w:cs="Times New Roman"/>
          <w:b/>
          <w:bCs/>
          <w:noProof w:val="0"/>
          <w:sz w:val="48"/>
          <w:szCs w:val="48"/>
        </w:rPr>
      </w:pPr>
      <w:r>
        <w:rPr>
          <w:rFonts w:ascii="Times New Roman" w:eastAsia="Times New Roman" w:hAnsi="Times New Roman" w:cs="Times New Roman"/>
          <w:noProof w:val="0"/>
          <w:kern w:val="36"/>
          <w:sz w:val="32"/>
          <w:szCs w:val="48"/>
        </w:rPr>
        <w:t>PODSUMOWANIE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Paweł nie modli się tak, jak większość chrześcijan: Panie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daj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mi, Boże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zrób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to, Jezu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uczyń </w:t>
      </w:r>
      <w:r>
        <w:rPr>
          <w:rFonts w:ascii="Times New Roman" w:eastAsia="Times New Roman" w:hAnsi="Times New Roman" w:cs="Times New Roman"/>
          <w:noProof w:val="0"/>
          <w:sz w:val="28"/>
        </w:rPr>
        <w:t>tak, itd. Jego modlitwa brzmi inaczej i ma zupełnie odmienne motywy.</w:t>
      </w:r>
    </w:p>
    <w:p>
      <w:pPr>
        <w:numPr>
          <w:ilvl w:val="0"/>
          <w:numId w:val="1"/>
        </w:numPr>
        <w:spacing w:before="240"/>
        <w:ind w:left="720" w:hanging="280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Dziękuje Bogu za wiarę i miłość współbraci,</w:t>
      </w:r>
    </w:p>
    <w:p>
      <w:pPr>
        <w:numPr>
          <w:ilvl w:val="0"/>
          <w:numId w:val="1"/>
        </w:numPr>
        <w:ind w:left="720" w:hanging="280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W pokorze prosi dla nich,</w:t>
      </w:r>
    </w:p>
    <w:p>
      <w:pPr>
        <w:numPr>
          <w:ilvl w:val="0"/>
          <w:numId w:val="1"/>
        </w:numPr>
        <w:ind w:left="720" w:hanging="280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 mądrość, objawienie Boga i światłe serce,</w:t>
      </w:r>
    </w:p>
    <w:p>
      <w:pPr>
        <w:numPr>
          <w:ilvl w:val="0"/>
          <w:numId w:val="1"/>
        </w:numPr>
        <w:ind w:left="720" w:hanging="280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 utwierdzenie w powołaniu do Królestwa,</w:t>
      </w:r>
    </w:p>
    <w:p>
      <w:pPr>
        <w:numPr>
          <w:ilvl w:val="0"/>
          <w:numId w:val="1"/>
        </w:numPr>
        <w:ind w:left="720" w:hanging="280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 dostrzeżenie Bożej chwały w zmartwychwstaniu Chrystusa,</w:t>
      </w:r>
    </w:p>
    <w:p>
      <w:pPr>
        <w:numPr>
          <w:ilvl w:val="0"/>
          <w:numId w:val="1"/>
        </w:numPr>
        <w:ind w:left="720" w:hanging="280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 ufność, że Chrystus jest ponad wszystkim,</w:t>
      </w:r>
    </w:p>
    <w:p>
      <w:pPr>
        <w:numPr>
          <w:ilvl w:val="0"/>
          <w:numId w:val="1"/>
        </w:numPr>
        <w:spacing w:after="240"/>
        <w:ind w:left="720" w:hanging="280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Mówi, że Jezus jest głową kościoła i źródłem wszystkiego.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Apostoł nie prosi o nic dla siebie, nie narzeka, nie psioczy na braci czy siostry. Modli się za wybranych, błogosławi i prosi o dary Ducha Świętego, aby społeczność dzieci Bożych mogła wzrastać w Chrystusie, a Jezus był głową i Panem, dla każdego z nich. Wie, że wtedy wszystkie członki ciała Chrystusowego będą działały zdrowo.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Pozostawię was z pytaniem. Czy jesteście gotowi, modlić się do Boga o te rzeczy tak, jak robił to Paweł i poświęcicie na to, więcej swojego czasu?</w:t>
      </w:r>
    </w:p>
    <w:p w:rsidR="00A77B3E">
      <w:pPr>
        <w:rPr>
          <w:noProof/>
        </w:rPr>
      </w:pPr>
    </w:p>
    <w:p w:rsidR="00A77B3E">
      <w:pPr>
        <w:rPr>
          <w:noProof/>
          <w:sz w:val="20"/>
        </w:rPr>
      </w:pPr>
      <w:r>
        <w:rPr>
          <w:noProof/>
          <w:sz w:val="20"/>
        </w:rPr>
        <w:t>2024 - Kościół Chrześcijan Baptystów w Nowym Dworze Mazowieckim</w:t>
      </w:r>
    </w:p>
    <w:p w:rsidR="00A77B3E">
      <w:pPr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paragraph" w:customStyle="1" w:styleId="fs-5mt-3">
    <w:name w:val="fs-5 mt-3"/>
    <w:basedOn w:val="Normal"/>
  </w:style>
  <w:style w:type="paragraph" w:customStyle="1" w:styleId="mt-3quote">
    <w:name w:val="mt-3 qu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numbering" Target="numbering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2024-05-16T07:07:57Z</dcterms:modified>
</cp:coreProperties>
</file>