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Wyjścia 1:15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528"/>
        <w:gridCol w:w="52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וַיֹּ֙אמֶר֙ מֶ֣לֶךְ מִצְרַ֔יִם לַֽמְיַלְּדֹ֖ת הָֽעִבְרִיֹּ֑ת אֲשֶׁ֨ר שֵׁ֤ם הָֽאַחַת֙ שִׁפְרָ֔ה וְשֵׁ֥ם הַשֵּׁנִ֖ית פּוּעָֽה׃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Egiptu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położnych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hebrajskich,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jedna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miała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Szifra,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druga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miała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Pua: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>Szifra, ׁ</w:t>
      </w:r>
      <w:r>
        <w:rPr>
          <w:rtl/>
        </w:rPr>
        <w:t>שִפְרָה</w:t>
      </w:r>
      <w:r>
        <w:rPr>
          <w:rtl w:val="0"/>
        </w:rPr>
        <w:t xml:space="preserve"> (szifra h), czyli: miła, piękna, czysta.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rPr>
          <w:rtl w:val="0"/>
        </w:rPr>
        <w:t>Pua, ּ</w:t>
      </w:r>
      <w:r>
        <w:rPr>
          <w:rtl/>
        </w:rPr>
        <w:t>פּועָה</w:t>
      </w:r>
      <w:r>
        <w:rPr>
          <w:rtl w:val="0"/>
        </w:rPr>
        <w:t xml:space="preserve"> (pu‘a h), czyli: iskra.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2025-02-05T14:10:59Z</dcterms:modified>
</cp:coreProperties>
</file>