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II Piotra 1:11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160"/>
        <w:gridCol w:w="45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 bowiem bogato zostanie wyposażone wam ― wejście do ― wiecznego królestwa ― Pana naszego i Zbawcy Jezusa Pomazańca.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 bowiem obficie zostanie dostarczone wam wejście do wiecznego Królestwa Pana naszego i Zbawiciela Jezusa Pomazańca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dzięki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temu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bowiem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zostanie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szeroko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otwarte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wejście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wiecznego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Królestwa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naszego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Zbawcy,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Jezusa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Chrystusa.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tak bowiem bogato zaopatrzone zostanie (dla) was wejście do wiecznego królestwa Pana naszego i Zbawiciela, Jezusa Pomazańca.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 bowiem obficie zostanie dostarczone wam wejście do wiecznego Królestwa Pana naszego i Zbawiciela Jezusa Pomazańca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To szeroko udostępnione wejście łączy się z pełnym udziałem w błogosławieństwach Królestwa, zob. J 10:10; Flp 3:7-14.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Ps 145:13; Mt 5:20; Mt 7:21; Mt 25:21; J 3:5; Dz 14:22; 1Kor 6:9-10; Ga 5:21; Ef 5:5; 2Tm 4:18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2025-02-05T13:57:08Z</dcterms:modified>
</cp:coreProperties>
</file>