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9:19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869"/>
        <w:gridCol w:w="387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Powiesz mi więc: Dlaczego jeszcze oskarża? ― Bowiem woli Jego, kto przeciwstawił się?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Powiesz więc mi dlaczego jeszcze oskarża bowiem woli Jego ktoś przeciwstawia się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Powiesz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zatem: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Dlaczego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więc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jeszcze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oskarża?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ktokolwiek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oparł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woli?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Powiesz mi więc: Dlaczego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[więc]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jeszcze zarzuca? Bo decyzji Jego kto stanął naprzeciw?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Powiesz więc mi dlaczego jeszcze oskarża bowiem woli Jego ktoś przeciwstawia się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oskarża, μέμφεται, l. obwinia.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2025-02-05T14:02:16Z</dcterms:modified>
</cp:coreProperties>
</file>