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Rodzaju 5:2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591"/>
        <w:gridCol w:w="41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Mężczyzną i kobietą uczynił ich i pobłogosławił ich, i nazwał ― imię ich Adam,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[w]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dniu uczynienia ich.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זָכָ֥ר וּנְקֵבָ֖ה בְּרָאָ֑ם וַיְבָ֣רֶךְ אֹתָ֗ם וַיִּקְרָ֤א אֶת־ שְׁמָם֙ אָדָ֔ם בְּי֖וֹם הִבָּֽרְאָֽם׃ ס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stworzył ich mężczyzną i kobietą – i pobłogosławił ich, i w dniu ich stworzenia nadał im imię: człowiek.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2025-02-05T14:08:42Z</dcterms:modified>
</cp:coreProperties>
</file>