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13:7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4502"/>
        <w:gridCol w:w="32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Inne zaś padły między ― ciernie i urosły ― ciernie i zadusiły 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Inne zaś padło padły na ciernie i wyrosły ciernie i zadusiły je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Inne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padły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między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ciernie,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ciernie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wyrosły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zadusiły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Inne zaś padły na ciernie, i wyszły ciernie i zdusiły je.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Inne zaś padło (padły) na ciernie i wyrosły ciernie i zadusiły je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Jr 4:3; Mt 13:22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2025-02-05T14:15:45Z</dcterms:modified>
</cp:coreProperties>
</file>