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im bowiem bardziej o uznanie ze strony ludzi niż o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ludzką bardziej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więcej,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aniżeli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bardziej chwałę ludzką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ludzką chwałę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cenili sobie uznanie w oczach ludzi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kochali chwałę u ludzi niż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cenili sobie uznanie u ludzi niż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głośno zawołał: - Kto wierzy we Mnie, ten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полюбили бо людську славу більше, ніж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wiadomą sławę określonych człowieków bardziej niż tę właśnie wiadomą sławę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umiłowali bardziej chwałę ludzi,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pochwały innych ludzi bardziej niż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niż nawet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uznanie cenili bowiem bardziej niż przychylność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2024-06-02T14:17:08Z</dcterms:modified>
</cp:coreProperties>
</file>