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 dwunastu źródeł wypływała woda i gdzie rosło siedemdziesiąt palm. Tam, nad wodą, rozbili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tam rozbili obóz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gdzie było dwanaście źródeł wód, i siedmdziesiąt palm; i położyli się tam obozem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 synowie Izraelowi, gdzie było dwanaście źrzódeł wód i siedmdziesiąt palm, i obozem stanęli przy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i siedemdziesiąt palm. Tutaj to rozbili namioty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a było tam dwanaście źródeł i siedemdziesiąt palm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Elim. Było tam dwanaście źródeł i siedemdziesiąt palm. Tam, nad wodą,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potem do Elim; było tam dwanaście źródeł wodnych i siedemdziesiąt palm. Tam więc rozłożyli się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Elim, a tam było dwanaście źródeł wody i siedemdziesiąt palm daktylowych. I rozbili tam obóz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Еліму, і було там дванадцять джерел води і сімдесять дерев пальмових. Отаборилися ж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Elim; a było tam dwanaście źródeł wody i siedemdziesiąt palm; zatem tam, przy tych wodach,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wody i siedemdziesiąt palm. I rozłożyli się tam obozem nad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2024-05-29T07:59:34Z</dcterms:modified>
</cp:coreProperties>
</file>