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pierścienie napierśnika zostaną przywiązane do pierścieni efodu sznurem z fioletowej purpury, tak aby napierśnik znajdował się ponad przepaską efodu, przylegał do niego i nie przesuwał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pierścienie zwiążą pektorał z pierścieniami efodu sznurem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 nad pasem efodu, żeby pektorał nie odstawał od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zwiążą napierśnik ten kolce jego z kolcami naramiennika sznurem hijacyntowym, aby był nad przepasaniem naramiennika, żeby nie odstawał napierśnik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się racjonał pierścieniami swemi z pierścieniami naramiennika sznurem hiacyntowym, iżeby trwało spojenie pięknie urobione, a racjonał i naramiennik od siebie nie mogły być odłączone.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pierścienie pektorału z pierścieniami efodu sznurem z fioletowej purpury, tak aby pektorał leżał na przepasce efodu i nie mógł się przesunąć ze swego miejsca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napierśnik jego pierścieniami z pierścieniami efodu sznurem z fioletowej purpury,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będą związane z pierścieniami efodu sznurem z fioletowej purpury, aby pektorał był nad przepaską efodu i aby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zostaną przywiązane sznurem z fioletowej purpury do pierścieni efodu nad jego szarfą w ten sposób, by pektorał ściśle przylegał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można przytwierdzić pektorał sznurem z jasnej purpury, przewleczonym przez jego pierścienie, do pierścieni efodu, aby pektorał trzymał się nad pasem efodu, a nie zsuwał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Przywiążą napierśnik za jego pierścienie do pierścieni efodu nicią z niebieskiej [wełny], aby był ponad pasem efodu. I napierśnik nie przesunie się sponad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Błękitnym sznurkiem przywiążą jego pierścienie do pierścieni naramiennika, aby został na pasie naramiennika, i by napierśnik nie odsuwał się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niebieskim sznurem przywiążą napierśnik za jego pierścienie do pierścieni efodu, żeby się trzymał nad przepaską efodu i żeby napierśnik się nie przesuwał po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2024-06-02T06:18:59Z</dcterms:modified>
</cp:coreProperties>
</file>