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01"/>
        <w:gridCol w:w="3113"/>
        <w:gridCol w:w="45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teraz żyjemy jeśli wy stalibyście w 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teraz żyjemy, skoro wy stoicie w Panu.*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teraz żyjemy, jeśli wy trwacie w 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teraz żyjemy jeśli wy stalibyście w 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żyjemy, skoro wy trwacie w Panu!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bowiem żyjemy, jeśli wy trwacie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teraz my żyjemy, jeźli wy stoicie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boć teraz żywiemy, jeśli wy stoicie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bowiem ożyliśmy, gdy wy trwacie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żyjemy teraz, skoro wy trwacie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bowiem ożyliśmy, skoro wy trwacie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dopiero żyjemy, gdy wy trwacie przy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teraz odżyliśmy, skoro wy trwacie w 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życie ma dla mnie sens, skoro wy dochowaliście wierności 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Ożyliśmy bowiem na wieść, że mocno stoicie przy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ми тепер живемо, якщо ви стоїте в Господі.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skoro wy trwacie w Panu to my to teraz przeżywamy.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teraz żyjemy, bo wy nadal trwacie mocno, zjednoczeni z 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teraz żyjemy, skoro wy niewzruszenie stoicie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Słysząc, że trzymacie się Pana, naprawdę odżyliśmy!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16:13&lt;/x&gt;; &lt;x&gt;560 6:13-14&lt;/x&gt;; &lt;x&gt;570 1:27&lt;/x&gt;; &lt;x&gt;570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2024-05-30T04:44:15Z</dcterms:modified>
</cp:coreProperties>
</file>