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go nie upominał. Nigdy nie zapytał: Dlaczego tak postępujesz? On zaś był bardzo przystojny. Był drugim synem Chagit,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nigdy go nie upominał, mówiąc: Czemu to uczyniłeś? Był on też bardzo przystojny,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gromił go nigdy ojciec jego, mówiąc: Przeczżeś to uczynił? A był i ten bardzo pięknej urody, którego była porodziła Haggita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karał go nigdy ociec jego, mówiąc: Przeczżeś to uczynił? A był i ten barzo piękny, wtóry syn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zaś nigdy go nie karcił, mówiąc: Czemu tak uczyniłeś?, gdyż był on nadzwyczajnej urody,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karcił, mówiąc: Dlaczego tak postępujesz? Również i on był bardzo urodziwy, a według czasu urodzenia szedł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jednak nigdy go nie skarcił, pytając: Dlaczego tak postąpiłeś? Był on również bardzo przystojny,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upomniał: „Dlaczego tak się zachowujesz?”, ponieważ Adoniasz był wyjątkowo przystojny i urodził się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 swego życia nie zganił go i nie powiedział: ”Dlaczego tak postąpiłeś?” On także miał bardzo piękną postawę. [Chaggita] urodziła go po Abszalomie.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ніколи не перешкодив йому, кажучи: Навіщо ти це вчинив? І він (був) дуже гарний з вигляду, і його породила (мати) після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nigdy go nie skarcił, by miał powiedzieć: Czemu tak czynisz? A był on bardzo pięknej postawy, zaś urodziła go jego matka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nigdy nie zranił jego uczuć i nie powiedział: ”Dlaczego tak postąpiłeś?” Był on też bardzo piękny z wyglądu, a jego matka urodziła go po Absalomie.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2024-05-23T19:49:05Z</dcterms:modified>
</cp:coreProperties>
</file>