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 — od wewnątrz i z zewnątrz. Zrobisz też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złotem, wewnątrz i na zewnątrz pokryjesz ją, a na niej dokoła uczynisz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złotem czystem; z wierzchu i wewnątrz powleczesz ją, a uczynisz nad nią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ją złotem co naczystszym wewnątrz i z wierzchu. I uczynisz na niej koronę złotą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czystym złotem wewnątrz i zewnątrz, i uczynisz na niej dokoła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złotem. Pokryjesz ją od wewnątrz i z zewnątrz. Zrobisz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na zewnątrz pokryjesz ją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i z zewnątrz pokryjesz ją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ją czystym złotem; wewnątrz i zewnątrz macie ją [tak] pokryć. Zrób też wokoło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ją czystym złotem. Pokryjesz ją od wewnątrz i od zewnątrz. I zrobisz na niej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його чистим золотом, позолотиш його зі зовні і всередині. І зробиш йому плетені золоті вінці довкола.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czystym złotem z zewnątrz i z wewnątrz ją powleczesz a wokoło zrobisz przy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złotem. Masz ją pokryć wewnątrz i na zewnątrz, wykonasz też na niej wokoło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2024-06-02T18:14:47Z</dcterms:modified>
</cp:coreProperties>
</file>