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wyczerpała się woda z bukłaku, porzuciła dziecko pod jednym z krzaków,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bukłaku nie było już wody, zostawiła dziecko pod krzakiem,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się woda w bukłaku, porzuciła dziecko pod jednym z krzewów.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wody w łagwi, porzuciła dziecię pod jednem drzewem;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zstało wody w bukłaku, porzuciła dziecię pod jednym z drzew, które tam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wody w bukłaku, ułożyła dziecko pod jednym z krzewów,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wyczerpała się woda z bukłaku, porzuciła dziecko pod jednym z krzaków.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się woda w bukłaku, Hagar pod jednym z krzaków porzuciła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skończyła się woda w skórzanym worku, położyła swoje dziecko pod jednym z krzewów.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skończyła się woda w bukłaku, porzuciła dziecko pod jakimś krzewem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skończyła się woda ze skórzanego naczynia, zrzuciła dziecko pod jednym z krzaków,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Нестало ж води в міху, і вкинула дитину під одним деревом 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bukłaku nie starczyło wody; więc rzuciła dziecko pod jeden z krzaków.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woda w bukłaku się wyczerpała, ona więc porzuciła dziecko pod jednym z krzewów.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2024-06-02T13:42:11Z</dcterms:modified>
</cp:coreProperties>
</file>