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podnośmy na niego ręki. Ostatecznie to nasz brat, nasza krew.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Sprzedajmy go Ismaelitom. I 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Izmaelitom, a nie podnośmy na niego naszej ręki, bo to jest nasz brat i nasze ciało. I 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przedajmy go Ismaelitom, a ręka nasza niech nie będzie na nim; brat bowiem nasz, i ciało nasze jest; i usłuchali go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 go przedamy Ismaelitom, a ręce nasze niech się nie mażą, brat bowiem i ciało nasze jest. I przyzwolili bracia na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Izmaelitom! Nie podnośmy ręki na niego, wszak jest on naszym bratem!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Ismaelitom. Nie podnośmy na niego ręki naszej, gdyż jest on bratem naszym i z ciała naszego.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Izmaelitom! Nie róbmy mu krzywdy, gdyż jest naszym bratem, naszym ciałem. Bracia więc go posłuchali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Sprzedajmy go Izmaelitom, a nie róbmy mu krzywdy, bo przecież on jest naszym bratem”. 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go sprzedać Ismaelitom, a nasza ręka niech go nie tyka, bo to rodzony nasz brat! I bracia 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sprzedajmy go Jiszmaelitom i nie [skrzywdzimy] go naszą ręką, bo [jednak] jest naszym bratem, naszym ciałem. I bracia go posłuchali.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віддаймо його цим Ісмаїлітам, а наші руки хай не будуть на ньому, бо він є нашим братом і нашим тілом. Послухали ж його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Iszmaelitom, niech nasza ręka nie będzie na nim, ponieważ jest naszym bratem; on jest naszą cielesną naturą. Zatem jego 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i sprzedajmy go Ismaelitom, i nie podnośmy na niego ręki. Przecież jest naszym bratem, naszym ciałem”. Posłuchali zatem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2024-05-29T08:11:35Z</dcterms:modified>
</cp:coreProperties>
</file>