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prowincji za prowincją, w miejscu, dokąd dotarł rozkaz królewski, (ogarniała) Żydów powszechna żałoba z postem, płaczem i narzekaniem. Wór i popiół był posłaniem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prowincjach zaś, gdziekolwiek dotarł rozkaz królewski, Żydów ogarniała żałoba. Poszczono, płakano i narzekano. Włosiennica i popiół były posłaniem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 prowincji, gdzie tylko dotarł rozkaz króla i jego dekret,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żałoba wśród Żydów, nastał też post, płacz i lament, a wielu leżało w worze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także krainie i miejscu, gdziekolwiek rozkazanie królewskie, i wyrok jego przyszedł, była wielka żałość między Żydami, post, i płacz, i narzekanie, a w worze, i na popiele wiele ich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też krainach, miasteczkach i miejscach, do których okrutny wyrok królewski był przyszedł, była niezmierna żałość u Żydów, post, krzyk i płacz, i wiele ich miasto pościeli woru i popiołu używało.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państwie, wszędzie, dokąd dekret króla i prawo jego dotarły, powstał wielki smutek wśród Żydów i posty, i płacz, i lament. Wór pokutny i popiół stanowiły posłanie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prowincjach, gdzie tylko dotarł rozkaz królewski i jego zarządzenie, nastała u Żydów wielka żałoba z postem i płaczem, i biadaniem; wór i popiół był posłaniem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prowincji, w miejscu, gdzie dotarło rozporządzenie króla i jego prawo, nastała dla Żydów wielka żałoba, post, płacz i lament, a wór i popiół stały się dla wielu posłaniem.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we wszystkich okręgach, w których ogłoszono dekret, wybuchnął wśród Żydów krzyk, płacz i wielki lament. Dla wielu z nich wór pokutny i popiół stały się posłaniem.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prowincjach, do których nadszedł dekret i rozkaz królewski, zapanowała wielka żałoba wśród Żydów, połączona z postem, płaczem i lamentem, dla wielu zaś z nich wór i popiół służyły za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усій країні, де виставлялося письмо, (був) крик і плач і велике ридання для юдеїв, мішок (зодягали) і посипали собі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też pojedynczej dzielnicy dokąd doszedł rozkaz królewski i jego rozporządzenie, była wielka żałoba u Judejczyków, post, płacz i narzekanie; i dla wielu z nich rozłożono wór oraz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tych różnych prowincjach, gdziekolwiek docierało słowo i prawo króla, była wielka żałoba wśród Żydów i post, i płacz, i zawodzenie. Dla wielu posłaniem stał się wór i 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2024-06-01T22:34:17Z</dcterms:modified>
</cp:coreProperties>
</file>