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pięćdziesiąt na pięćdziesiąt* i wysokość pięć łokci,** ze skręconego bisioru, a ich podstawy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mierzyć będzie sto łokci, szerokość — z obu stron — pięćdziesiąt, a wysokość ogrodzenia ze skręconego bisioru, ustawionego na brązowych podstawach, wynosić będzie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łokci, a szerokość — pięćdziesiąt, wszędzie jednakowa, a wysokość — pięć łokci,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zasłony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bisioru, jej podstawki zaś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sieni na sto łokci, a szerokość na pięćdziesiąt, wszędzie jednostajna; a wysokość na pięć łokci, z białego jedwabiu kręconego, a podstawki jej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zastąpi sień sto łokiet, wszerz pięćdziesiąt, wzwyż na piąci łokiet będzie, a będzie z bisioru kręconego i będzie miała podstawki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- pięćdziesiąt łokci, a wysokość - pięć łokci [z zasłonami] ze skręconego bisioru i z podstawami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wynosić będzie sto łokci, szerokość pięćdziesiąt, a wysokość pięć łokci, a wszystkie zasłony będą ze skręconego bisioru, a ich 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pięćdziesiąt, a wysokość pięć łokci, zasłony będą z kręconego bisioru, a 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wyniesie sto łokci, szerokość pięćdziesiąt, a wysokość pięć łokci. Zasłony dziedzińca będą wykonane z bisioru, a podstawki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wynosić sto łokci, szerokość pięćdziesiąt, a wysokość [zasłon] pięć łokci. [Zasłony] będą ze skręconego lnu, a podstawki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dziedzińca będzie sto ama, a szerokość pięćdziesiąt na pięćdziesiąt, a wysokość pięć amot. [Utworzony będzie z tkanin] ze skręcanego lnu a podstawy ich [słupów będą]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Довжина ж притвору сто на сто, і ширина пятдесять на пятдесять, і висота пять ліктів, з пряденого виссону, і їх стояки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ma mieć sto łokci, szerokość pięćdziesiąt i z drugiej także pięćdziesiąt; a wysokość osłon z kręconego bisioru pięć łokci; zaś podsłupia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ma wynosić sto łokci, a szerokość pięćdziesiąt łokci, wysokość zaś pięć łokci, z delikatnego skręcanego lnu, a ich podstawy z gniazdem będą miedziane.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łokci zamiast pięćdziesiąt.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m x 22,5 m x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2024-06-03T08:11:38Z</dcterms:modified>
</cp:coreProperties>
</file>