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2942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przypomina tchnienie,* Jego** dni – jak cień, który mija.***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przecież jest niczym tchnienie, Jego dni są jak cień, który 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jest podobny do marności; jego dni jak cień, który przemija.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marności jest podobny; dni jego jako cień pomijający.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podobny zstał się marności: dni jego jako cień przemijają.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jest podobny do tchnienia wiatru, dni jego jak cień mijają.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podobny jest do tchnienia, Dni jego są jak cień, co 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jest jak tchnienie, dni jego jak cień, który przemija.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jest podobny do tchnienia, jego dni jak cień przemijają.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człowiek do tchnienia wiatru, a dni jego jak cień, który przemija.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Рід і рід хвалитиме твої діла і сповістять твою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podobny jest do tchnienia, jego dni są jak cień co przemija.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przypomina zwykłe tchnienie; jego dni są jak przemijający cień.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7:7&lt;/x&gt;; &lt;x&gt;230 39:6&lt;/x&gt;; &lt;x&gt;230 62:10&lt;/x&gt;; &lt;x&gt;230 78:39&lt;/x&gt;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Jego MT G: A jego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29:15&lt;/x&gt;; &lt;x&gt;220 8:9&lt;/x&gt;; &lt;x&gt;220 14:2&lt;/x&gt;; &lt;x&gt;230 39:7&lt;/x&gt;; &lt;x&gt;230 102:12&lt;/x&gt;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2024-05-30T07:17:08Z</dcterms:modified>
</cp:coreProperties>
</file>