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pożerania* I do lwiątka siedzącego w ukryciu.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lwa żądnego ofiary, Albo młode lwiątko zaczajone w buszu.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lwa żądnego łupu, 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podobien jest lwowi pragnącemu łupu, i lwięciu siedzącemu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mię jako lew gotowy do łupu i jako szczenię lwie mieszkające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lwa dyszącego na zdobycz, do lwiątka, co siedzi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łupu, I 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lew, który czatuje na zdobycz, jak lwiątko, które siedzi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mnie jak lew gotowy do łowów, jak młody lew czający się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lwa żądnego krwawej zdobyczy, do lwiego szczenięcia zaczajonego w 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Він темряву як свою заслону. Довкруги Нього його шатро, темна вода в повітряних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podobny jest do lwa, co pragnie żeru; 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rozszarpywania i do młodego lwa siedzącego w miejscach ukrytych.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22:14&lt;/x&gt;; &lt;x&gt;230 57:5&lt;/x&gt;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2024-05-24T10:14:08Z</dcterms:modified>
</cp:coreProperties>
</file>