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zniszczy dom pysznych, a utwierdzi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wywróci dom pysznych; ale wdowy granicę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pysznych JAHWE wywróci, a granice wdów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rozwala dom pysznych, a miedzę wdowy ustala.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burzy dom butnych, lecz ustala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zniszczy dom pyszałków, umocni posiadłość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niszczy dom pyszałków, lecz zabezpiecza granice posiadłości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wywraca dom pysznych, ale granicę wdowy zabezpiecza.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нищить доми гордих, а скріпив границі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zburzy dom pysznych, lecz utwierdzi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zburzy dom tych, którzy się wywyższają, lecz granicę wdowy ustali.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16:19&lt;/x&gt;; &lt;x&gt;290 1:23&lt;/x&gt;; &lt;x&gt;290 5:8-10&lt;/x&gt;;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2024-06-01T04:31:25Z</dcterms:modified>
</cp:coreProperties>
</file>